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56A" w:rsidRPr="00AA6B3F" w:rsidRDefault="00285D18" w:rsidP="00D613C1">
      <w:pPr>
        <w:suppressAutoHyphens w:val="0"/>
        <w:rPr>
          <w:rFonts w:asciiTheme="minorHAnsi" w:hAnsiTheme="minorHAnsi" w:cstheme="minorHAnsi"/>
          <w:b/>
          <w:sz w:val="32"/>
          <w:szCs w:val="32"/>
        </w:rPr>
      </w:pPr>
      <w:r>
        <w:rPr>
          <w:rFonts w:asciiTheme="minorHAnsi" w:hAnsiTheme="minorHAnsi" w:cstheme="minorHAnsi"/>
          <w:b/>
          <w:sz w:val="32"/>
          <w:szCs w:val="32"/>
        </w:rPr>
        <w:t>Turning a good RF source into an ideal source</w:t>
      </w:r>
    </w:p>
    <w:p w:rsidR="0081756A" w:rsidRPr="00904598" w:rsidRDefault="0081756A" w:rsidP="0081756A">
      <w:pPr>
        <w:rPr>
          <w:rFonts w:asciiTheme="minorHAnsi" w:hAnsiTheme="minorHAnsi" w:cstheme="minorHAnsi"/>
          <w:b/>
          <w:sz w:val="18"/>
          <w:szCs w:val="18"/>
        </w:rPr>
      </w:pPr>
    </w:p>
    <w:p w:rsidR="0081756A" w:rsidRPr="00904598" w:rsidRDefault="0081756A" w:rsidP="0081756A">
      <w:pPr>
        <w:rPr>
          <w:rFonts w:asciiTheme="minorHAnsi" w:hAnsiTheme="minorHAnsi" w:cstheme="minorHAnsi"/>
          <w:b/>
          <w:sz w:val="18"/>
          <w:szCs w:val="18"/>
        </w:rPr>
      </w:pPr>
    </w:p>
    <w:p w:rsidR="0081756A" w:rsidRPr="00904598" w:rsidRDefault="0081756A" w:rsidP="0081756A">
      <w:pPr>
        <w:rPr>
          <w:rFonts w:asciiTheme="minorHAnsi" w:hAnsiTheme="minorHAnsi" w:cstheme="minorHAnsi"/>
          <w:b/>
          <w:sz w:val="18"/>
          <w:szCs w:val="18"/>
        </w:rPr>
      </w:pPr>
      <w:r w:rsidRPr="00904598">
        <w:rPr>
          <w:rFonts w:asciiTheme="minorHAnsi" w:hAnsiTheme="minorHAnsi" w:cstheme="minorHAnsi"/>
          <w:b/>
          <w:sz w:val="18"/>
          <w:szCs w:val="18"/>
        </w:rPr>
        <w:t>Descri</w:t>
      </w:r>
      <w:r>
        <w:rPr>
          <w:rFonts w:asciiTheme="minorHAnsi" w:hAnsiTheme="minorHAnsi" w:cstheme="minorHAnsi"/>
          <w:b/>
          <w:sz w:val="18"/>
          <w:szCs w:val="18"/>
        </w:rPr>
        <w:t>ption</w:t>
      </w:r>
      <w:r w:rsidRPr="00904598">
        <w:rPr>
          <w:rFonts w:asciiTheme="minorHAnsi" w:hAnsiTheme="minorHAnsi" w:cstheme="minorHAnsi"/>
          <w:b/>
          <w:sz w:val="18"/>
          <w:szCs w:val="18"/>
        </w:rPr>
        <w:t>:</w:t>
      </w:r>
    </w:p>
    <w:p w:rsidR="0065497A" w:rsidRDefault="00DC477F" w:rsidP="00DC477F">
      <w:pPr>
        <w:jc w:val="both"/>
        <w:rPr>
          <w:rFonts w:asciiTheme="minorHAnsi" w:hAnsiTheme="minorHAnsi" w:cstheme="minorHAnsi"/>
          <w:sz w:val="20"/>
          <w:szCs w:val="20"/>
        </w:rPr>
      </w:pPr>
      <w:r w:rsidRPr="00DC477F">
        <w:rPr>
          <w:rFonts w:asciiTheme="minorHAnsi" w:hAnsiTheme="minorHAnsi" w:cstheme="minorHAnsi"/>
          <w:sz w:val="20"/>
          <w:szCs w:val="20"/>
        </w:rPr>
        <w:t>An</w:t>
      </w:r>
      <w:r w:rsidR="00D97DD8" w:rsidRPr="00DC477F">
        <w:rPr>
          <w:rFonts w:asciiTheme="minorHAnsi" w:hAnsiTheme="minorHAnsi" w:cstheme="minorHAnsi"/>
          <w:sz w:val="20"/>
          <w:szCs w:val="20"/>
        </w:rPr>
        <w:t xml:space="preserve"> RF vector signal generator </w:t>
      </w:r>
      <w:r w:rsidRPr="00DC477F">
        <w:rPr>
          <w:rFonts w:asciiTheme="minorHAnsi" w:hAnsiTheme="minorHAnsi" w:cstheme="minorHAnsi"/>
          <w:sz w:val="20"/>
          <w:szCs w:val="20"/>
        </w:rPr>
        <w:t>never generates spectrally pure excitation signals: on top of the desired spectral contributions additional unwanted frequency lines can be detected in the generated spectra. These unwanted components are due to the nonlinear contributions of the signal generator.</w:t>
      </w:r>
      <w:r>
        <w:rPr>
          <w:rFonts w:asciiTheme="minorHAnsi" w:hAnsiTheme="minorHAnsi" w:cstheme="minorHAnsi"/>
          <w:sz w:val="20"/>
          <w:szCs w:val="20"/>
        </w:rPr>
        <w:t xml:space="preserve"> </w:t>
      </w:r>
      <w:r w:rsidR="0065497A">
        <w:rPr>
          <w:rFonts w:asciiTheme="minorHAnsi" w:hAnsiTheme="minorHAnsi" w:cstheme="minorHAnsi"/>
          <w:sz w:val="20"/>
          <w:szCs w:val="20"/>
        </w:rPr>
        <w:t>When one wants to characterize the nonlinear behavior of a device, the observed nonlinear contributions in the output signals of the device, should be exclusively generated by the device itself and not by the signal generator. Hence, pure excitation signals are mandatory.</w:t>
      </w:r>
    </w:p>
    <w:p w:rsidR="0081756A" w:rsidRDefault="00DC477F" w:rsidP="00DC477F">
      <w:pPr>
        <w:jc w:val="both"/>
        <w:rPr>
          <w:rFonts w:asciiTheme="minorHAnsi" w:hAnsiTheme="minorHAnsi" w:cstheme="minorHAnsi"/>
          <w:sz w:val="20"/>
          <w:szCs w:val="20"/>
        </w:rPr>
      </w:pPr>
      <w:r>
        <w:rPr>
          <w:rFonts w:asciiTheme="minorHAnsi" w:hAnsiTheme="minorHAnsi" w:cstheme="minorHAnsi"/>
          <w:sz w:val="20"/>
          <w:szCs w:val="20"/>
        </w:rPr>
        <w:t>Recently a method has been developed to digital pre</w:t>
      </w:r>
      <w:r w:rsidR="006E7F38">
        <w:rPr>
          <w:rFonts w:asciiTheme="minorHAnsi" w:hAnsiTheme="minorHAnsi" w:cstheme="minorHAnsi"/>
          <w:sz w:val="20"/>
          <w:szCs w:val="20"/>
        </w:rPr>
        <w:t>-</w:t>
      </w:r>
      <w:r>
        <w:rPr>
          <w:rFonts w:asciiTheme="minorHAnsi" w:hAnsiTheme="minorHAnsi" w:cstheme="minorHAnsi"/>
          <w:sz w:val="20"/>
          <w:szCs w:val="20"/>
        </w:rPr>
        <w:t xml:space="preserve">distort the signal generator </w:t>
      </w:r>
      <w:r w:rsidRPr="00DC477F">
        <w:rPr>
          <w:rFonts w:asciiTheme="minorHAnsi" w:hAnsiTheme="minorHAnsi" w:cstheme="minorHAnsi"/>
          <w:sz w:val="20"/>
          <w:szCs w:val="20"/>
        </w:rPr>
        <w:t>by means of parametric frequency-dependent modeling of the inverse of the nonlinear artifacts, including artifacts</w:t>
      </w:r>
      <w:r>
        <w:rPr>
          <w:rFonts w:asciiTheme="minorHAnsi" w:hAnsiTheme="minorHAnsi" w:cstheme="minorHAnsi"/>
          <w:sz w:val="20"/>
          <w:szCs w:val="20"/>
        </w:rPr>
        <w:t xml:space="preserve"> </w:t>
      </w:r>
      <w:r w:rsidRPr="00DC477F">
        <w:rPr>
          <w:rFonts w:asciiTheme="minorHAnsi" w:hAnsiTheme="minorHAnsi" w:cstheme="minorHAnsi"/>
          <w:sz w:val="20"/>
          <w:szCs w:val="20"/>
        </w:rPr>
        <w:t xml:space="preserve">from in-phase (I) and </w:t>
      </w:r>
      <w:proofErr w:type="spellStart"/>
      <w:r w:rsidRPr="00DC477F">
        <w:rPr>
          <w:rFonts w:asciiTheme="minorHAnsi" w:hAnsiTheme="minorHAnsi" w:cstheme="minorHAnsi"/>
          <w:sz w:val="20"/>
          <w:szCs w:val="20"/>
        </w:rPr>
        <w:t>quadrature</w:t>
      </w:r>
      <w:proofErr w:type="spellEnd"/>
      <w:r w:rsidRPr="00DC477F">
        <w:rPr>
          <w:rFonts w:asciiTheme="minorHAnsi" w:hAnsiTheme="minorHAnsi" w:cstheme="minorHAnsi"/>
          <w:sz w:val="20"/>
          <w:szCs w:val="20"/>
        </w:rPr>
        <w:t xml:space="preserve"> (Q) modulation, leakage from</w:t>
      </w:r>
      <w:r>
        <w:rPr>
          <w:rFonts w:asciiTheme="minorHAnsi" w:hAnsiTheme="minorHAnsi" w:cstheme="minorHAnsi"/>
          <w:sz w:val="20"/>
          <w:szCs w:val="20"/>
        </w:rPr>
        <w:t xml:space="preserve"> </w:t>
      </w:r>
      <w:r w:rsidRPr="00DC477F">
        <w:rPr>
          <w:rFonts w:asciiTheme="minorHAnsi" w:hAnsiTheme="minorHAnsi" w:cstheme="minorHAnsi"/>
          <w:sz w:val="20"/>
          <w:szCs w:val="20"/>
        </w:rPr>
        <w:t xml:space="preserve">the local oscillator (LO), and power </w:t>
      </w:r>
      <w:proofErr w:type="spellStart"/>
      <w:r w:rsidRPr="00DC477F">
        <w:rPr>
          <w:rFonts w:asciiTheme="minorHAnsi" w:hAnsiTheme="minorHAnsi" w:cstheme="minorHAnsi"/>
          <w:sz w:val="20"/>
          <w:szCs w:val="20"/>
        </w:rPr>
        <w:t>ampliﬁer</w:t>
      </w:r>
      <w:proofErr w:type="spellEnd"/>
      <w:r w:rsidRPr="00DC477F">
        <w:rPr>
          <w:rFonts w:asciiTheme="minorHAnsi" w:hAnsiTheme="minorHAnsi" w:cstheme="minorHAnsi"/>
          <w:sz w:val="20"/>
          <w:szCs w:val="20"/>
        </w:rPr>
        <w:t>.</w:t>
      </w:r>
      <w:r>
        <w:rPr>
          <w:rFonts w:asciiTheme="minorHAnsi" w:hAnsiTheme="minorHAnsi" w:cstheme="minorHAnsi"/>
          <w:sz w:val="20"/>
          <w:szCs w:val="20"/>
        </w:rPr>
        <w:t xml:space="preserve"> </w:t>
      </w:r>
    </w:p>
    <w:p w:rsidR="0065497A" w:rsidRDefault="0065497A" w:rsidP="00DC477F">
      <w:pPr>
        <w:jc w:val="both"/>
        <w:rPr>
          <w:rFonts w:asciiTheme="minorHAnsi" w:hAnsiTheme="minorHAnsi" w:cstheme="minorHAnsi"/>
          <w:sz w:val="20"/>
          <w:szCs w:val="20"/>
        </w:rPr>
      </w:pPr>
      <w:r>
        <w:rPr>
          <w:rFonts w:asciiTheme="minorHAnsi" w:hAnsiTheme="minorHAnsi" w:cstheme="minorHAnsi"/>
          <w:sz w:val="20"/>
          <w:szCs w:val="20"/>
        </w:rPr>
        <w:t>The goal of this master thesis is to extend this method by:</w:t>
      </w:r>
    </w:p>
    <w:p w:rsidR="0065497A" w:rsidRDefault="0065497A" w:rsidP="0065497A">
      <w:pPr>
        <w:pStyle w:val="Liststycke"/>
        <w:numPr>
          <w:ilvl w:val="0"/>
          <w:numId w:val="11"/>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Replacing the proposed finite impulse response (FIR) filters by infinite impulse response (IIR) filters to ensure maximal flexibility and a decrease in the number of estimated parameters.</w:t>
      </w:r>
    </w:p>
    <w:p w:rsidR="0065497A" w:rsidRDefault="0065497A" w:rsidP="0065497A">
      <w:pPr>
        <w:pStyle w:val="Liststycke"/>
        <w:numPr>
          <w:ilvl w:val="0"/>
          <w:numId w:val="11"/>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Taking into account the measurement noise. This is necessary since the input signal of the pre-distorter is now wrongly considered to be exact.</w:t>
      </w:r>
    </w:p>
    <w:p w:rsidR="006E7F38" w:rsidRDefault="0065497A" w:rsidP="00DC477F">
      <w:pPr>
        <w:jc w:val="both"/>
        <w:rPr>
          <w:rFonts w:asciiTheme="minorHAnsi" w:hAnsiTheme="minorHAnsi" w:cstheme="minorHAnsi"/>
          <w:sz w:val="20"/>
          <w:szCs w:val="20"/>
        </w:rPr>
      </w:pPr>
      <w:r>
        <w:rPr>
          <w:rFonts w:asciiTheme="minorHAnsi" w:hAnsiTheme="minorHAnsi" w:cstheme="minorHAnsi"/>
          <w:sz w:val="20"/>
          <w:szCs w:val="20"/>
        </w:rPr>
        <w:t xml:space="preserve">This master thesis allows you to get insight in </w:t>
      </w:r>
      <w:r w:rsidR="00B96BA0">
        <w:rPr>
          <w:rFonts w:asciiTheme="minorHAnsi" w:hAnsiTheme="minorHAnsi" w:cstheme="minorHAnsi"/>
          <w:sz w:val="20"/>
          <w:szCs w:val="20"/>
        </w:rPr>
        <w:t xml:space="preserve">arbitrary waveform generator, </w:t>
      </w:r>
      <w:r>
        <w:rPr>
          <w:rFonts w:asciiTheme="minorHAnsi" w:hAnsiTheme="minorHAnsi" w:cstheme="minorHAnsi"/>
          <w:sz w:val="20"/>
          <w:szCs w:val="20"/>
        </w:rPr>
        <w:t>measurement techniques and signal processing as well as state-of-the-art digital pre-distortion techniques.</w:t>
      </w:r>
    </w:p>
    <w:p w:rsidR="006E7F38" w:rsidRPr="00DC477F" w:rsidRDefault="006E7F38" w:rsidP="00DC477F">
      <w:pPr>
        <w:jc w:val="both"/>
        <w:rPr>
          <w:rFonts w:asciiTheme="minorHAnsi" w:hAnsiTheme="minorHAnsi" w:cstheme="minorHAnsi"/>
          <w:sz w:val="20"/>
          <w:szCs w:val="20"/>
        </w:rPr>
      </w:pPr>
    </w:p>
    <w:p w:rsidR="004518EA" w:rsidRDefault="004518EA" w:rsidP="004518EA">
      <w:pPr>
        <w:rPr>
          <w:rFonts w:asciiTheme="minorHAnsi" w:hAnsiTheme="minorHAnsi" w:cstheme="minorHAnsi"/>
          <w:sz w:val="18"/>
          <w:szCs w:val="18"/>
        </w:rPr>
      </w:pPr>
    </w:p>
    <w:p w:rsidR="004518EA" w:rsidRPr="00904598" w:rsidRDefault="004518EA" w:rsidP="004518EA">
      <w:pPr>
        <w:rPr>
          <w:rFonts w:asciiTheme="minorHAnsi" w:hAnsiTheme="minorHAnsi" w:cstheme="minorHAnsi"/>
          <w:sz w:val="18"/>
          <w:szCs w:val="18"/>
        </w:rPr>
      </w:pPr>
    </w:p>
    <w:p w:rsidR="0081756A" w:rsidRDefault="006A443A" w:rsidP="0081756A">
      <w:pPr>
        <w:jc w:val="center"/>
        <w:rPr>
          <w:rFonts w:asciiTheme="minorHAnsi" w:hAnsiTheme="minorHAnsi" w:cstheme="minorHAnsi"/>
          <w:sz w:val="18"/>
          <w:szCs w:val="18"/>
        </w:rPr>
      </w:pPr>
      <w:r>
        <w:rPr>
          <w:rFonts w:asciiTheme="minorHAnsi" w:hAnsiTheme="minorHAnsi" w:cstheme="minorHAnsi"/>
          <w:noProof/>
          <w:sz w:val="18"/>
          <w:szCs w:val="18"/>
          <w:lang w:val="sv-SE" w:eastAsia="sv-SE"/>
        </w:rPr>
        <w:drawing>
          <wp:inline distT="0" distB="0" distL="0" distR="0">
            <wp:extent cx="3283585" cy="255206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83585" cy="2552065"/>
                    </a:xfrm>
                    <a:prstGeom prst="rect">
                      <a:avLst/>
                    </a:prstGeom>
                    <a:noFill/>
                    <a:ln w="9525">
                      <a:noFill/>
                      <a:miter lim="800000"/>
                      <a:headEnd/>
                      <a:tailEnd/>
                    </a:ln>
                  </pic:spPr>
                </pic:pic>
              </a:graphicData>
            </a:graphic>
          </wp:inline>
        </w:drawing>
      </w:r>
      <w:r w:rsidR="0081756A">
        <w:rPr>
          <w:rFonts w:asciiTheme="minorHAnsi" w:hAnsiTheme="minorHAnsi" w:cstheme="minorHAnsi"/>
          <w:sz w:val="18"/>
          <w:szCs w:val="18"/>
        </w:rPr>
        <w:t xml:space="preserve">  </w:t>
      </w:r>
    </w:p>
    <w:p w:rsidR="0081756A" w:rsidRDefault="0081756A" w:rsidP="0081756A">
      <w:pPr>
        <w:jc w:val="center"/>
        <w:rPr>
          <w:rFonts w:asciiTheme="minorHAnsi" w:hAnsiTheme="minorHAnsi"/>
          <w:i/>
          <w:sz w:val="18"/>
          <w:szCs w:val="18"/>
        </w:rPr>
      </w:pPr>
      <w:r w:rsidRPr="00DC2A76">
        <w:rPr>
          <w:rFonts w:asciiTheme="minorHAnsi" w:hAnsiTheme="minorHAnsi"/>
          <w:i/>
          <w:sz w:val="18"/>
          <w:szCs w:val="18"/>
        </w:rPr>
        <w:t xml:space="preserve">Illustration </w:t>
      </w:r>
      <w:r w:rsidR="00A9338D" w:rsidRPr="00DC2A76">
        <w:rPr>
          <w:rFonts w:asciiTheme="minorHAnsi" w:hAnsiTheme="minorHAnsi"/>
          <w:i/>
          <w:sz w:val="18"/>
          <w:szCs w:val="18"/>
        </w:rPr>
        <w:fldChar w:fldCharType="begin"/>
      </w:r>
      <w:r w:rsidRPr="00DC2A76">
        <w:rPr>
          <w:rFonts w:asciiTheme="minorHAnsi" w:hAnsiTheme="minorHAnsi"/>
          <w:i/>
          <w:sz w:val="18"/>
          <w:szCs w:val="18"/>
        </w:rPr>
        <w:instrText xml:space="preserve"> SEQ "Illustration" \*Arabic </w:instrText>
      </w:r>
      <w:r w:rsidR="00A9338D" w:rsidRPr="00DC2A76">
        <w:rPr>
          <w:rFonts w:asciiTheme="minorHAnsi" w:hAnsiTheme="minorHAnsi"/>
          <w:i/>
          <w:sz w:val="18"/>
          <w:szCs w:val="18"/>
        </w:rPr>
        <w:fldChar w:fldCharType="separate"/>
      </w:r>
      <w:r>
        <w:rPr>
          <w:rFonts w:asciiTheme="minorHAnsi" w:hAnsiTheme="minorHAnsi"/>
          <w:i/>
          <w:noProof/>
          <w:sz w:val="18"/>
          <w:szCs w:val="18"/>
        </w:rPr>
        <w:t>1</w:t>
      </w:r>
      <w:r w:rsidR="00A9338D" w:rsidRPr="00DC2A76">
        <w:rPr>
          <w:rFonts w:asciiTheme="minorHAnsi" w:hAnsiTheme="minorHAnsi"/>
          <w:i/>
          <w:sz w:val="18"/>
          <w:szCs w:val="18"/>
        </w:rPr>
        <w:fldChar w:fldCharType="end"/>
      </w:r>
      <w:r w:rsidRPr="00DC2A76">
        <w:rPr>
          <w:rFonts w:asciiTheme="minorHAnsi" w:hAnsiTheme="minorHAnsi"/>
          <w:i/>
          <w:sz w:val="18"/>
          <w:szCs w:val="18"/>
        </w:rPr>
        <w:t xml:space="preserve">: </w:t>
      </w:r>
      <w:r w:rsidR="006A443A">
        <w:rPr>
          <w:rFonts w:asciiTheme="minorHAnsi" w:hAnsiTheme="minorHAnsi"/>
          <w:i/>
          <w:sz w:val="18"/>
          <w:szCs w:val="18"/>
        </w:rPr>
        <w:t>Unwanted spectral lines (gray) and corrected spectrum (black)</w:t>
      </w:r>
    </w:p>
    <w:p w:rsidR="006A443A" w:rsidRPr="00DC2A76" w:rsidRDefault="006A443A" w:rsidP="006A443A">
      <w:pPr>
        <w:rPr>
          <w:rFonts w:asciiTheme="minorHAnsi" w:hAnsiTheme="minorHAnsi"/>
          <w:b/>
          <w:i/>
          <w:sz w:val="18"/>
          <w:szCs w:val="18"/>
        </w:rPr>
      </w:pPr>
    </w:p>
    <w:p w:rsidR="0081756A" w:rsidRPr="00904598" w:rsidRDefault="0081756A" w:rsidP="0081756A">
      <w:pPr>
        <w:jc w:val="center"/>
        <w:rPr>
          <w:rFonts w:asciiTheme="minorHAnsi" w:hAnsiTheme="minorHAnsi" w:cstheme="minorHAnsi"/>
          <w:sz w:val="18"/>
          <w:szCs w:val="18"/>
        </w:rPr>
      </w:pPr>
    </w:p>
    <w:p w:rsidR="0081756A" w:rsidRPr="00904598" w:rsidRDefault="0081756A" w:rsidP="0081756A">
      <w:pPr>
        <w:rPr>
          <w:rFonts w:asciiTheme="minorHAnsi" w:hAnsiTheme="minorHAnsi" w:cstheme="minorHAnsi"/>
          <w:b/>
          <w:sz w:val="18"/>
          <w:szCs w:val="18"/>
        </w:rPr>
      </w:pPr>
    </w:p>
    <w:p w:rsidR="00467367" w:rsidRPr="00904598" w:rsidRDefault="00467367" w:rsidP="00467367">
      <w:pPr>
        <w:rPr>
          <w:rFonts w:asciiTheme="minorHAnsi" w:hAnsiTheme="minorHAnsi" w:cstheme="minorHAnsi"/>
          <w:b/>
          <w:sz w:val="18"/>
          <w:szCs w:val="18"/>
        </w:rPr>
      </w:pPr>
      <w:proofErr w:type="spellStart"/>
      <w:r w:rsidRPr="00904598">
        <w:rPr>
          <w:rFonts w:asciiTheme="minorHAnsi" w:hAnsiTheme="minorHAnsi" w:cstheme="minorHAnsi"/>
          <w:b/>
          <w:sz w:val="18"/>
          <w:szCs w:val="18"/>
        </w:rPr>
        <w:t>Promotor</w:t>
      </w:r>
      <w:proofErr w:type="spellEnd"/>
      <w:r w:rsidRPr="00904598">
        <w:rPr>
          <w:rFonts w:asciiTheme="minorHAnsi" w:hAnsiTheme="minorHAnsi" w:cstheme="minorHAnsi"/>
          <w:b/>
          <w:sz w:val="18"/>
          <w:szCs w:val="18"/>
        </w:rPr>
        <w:t xml:space="preserve"> 1 </w:t>
      </w:r>
    </w:p>
    <w:p w:rsidR="00467367" w:rsidRPr="00904598" w:rsidRDefault="00467367" w:rsidP="00467367">
      <w:pPr>
        <w:rPr>
          <w:rFonts w:asciiTheme="minorHAnsi" w:hAnsiTheme="minorHAnsi" w:cstheme="minorHAnsi"/>
          <w:b/>
          <w:sz w:val="18"/>
          <w:szCs w:val="18"/>
        </w:rPr>
      </w:pPr>
      <w:r w:rsidRPr="00904598">
        <w:rPr>
          <w:rFonts w:asciiTheme="minorHAnsi" w:hAnsiTheme="minorHAnsi" w:cstheme="minorHAnsi"/>
          <w:b/>
          <w:sz w:val="18"/>
          <w:szCs w:val="18"/>
        </w:rPr>
        <w:t xml:space="preserve">Name: Prof. </w:t>
      </w:r>
      <w:r>
        <w:rPr>
          <w:rFonts w:asciiTheme="minorHAnsi" w:hAnsiTheme="minorHAnsi" w:cstheme="minorHAnsi"/>
          <w:b/>
          <w:sz w:val="18"/>
          <w:szCs w:val="18"/>
        </w:rPr>
        <w:t>Niclas Björsell (HIG, Sweden)</w:t>
      </w:r>
    </w:p>
    <w:p w:rsidR="00467367" w:rsidRPr="00904598" w:rsidRDefault="00467367" w:rsidP="00467367">
      <w:pPr>
        <w:rPr>
          <w:rFonts w:asciiTheme="minorHAnsi" w:hAnsiTheme="minorHAnsi" w:cstheme="minorHAnsi"/>
          <w:b/>
          <w:sz w:val="18"/>
          <w:szCs w:val="18"/>
        </w:rPr>
      </w:pPr>
      <w:proofErr w:type="gramStart"/>
      <w:r w:rsidRPr="00904598">
        <w:rPr>
          <w:rFonts w:asciiTheme="minorHAnsi" w:hAnsiTheme="minorHAnsi" w:cstheme="minorHAnsi"/>
          <w:b/>
          <w:sz w:val="18"/>
          <w:szCs w:val="18"/>
        </w:rPr>
        <w:t>e-mail</w:t>
      </w:r>
      <w:proofErr w:type="gramEnd"/>
      <w:r w:rsidRPr="00904598">
        <w:rPr>
          <w:rFonts w:asciiTheme="minorHAnsi" w:hAnsiTheme="minorHAnsi" w:cstheme="minorHAnsi"/>
          <w:b/>
          <w:sz w:val="18"/>
          <w:szCs w:val="18"/>
        </w:rPr>
        <w:t xml:space="preserve">: </w:t>
      </w:r>
      <w:r w:rsidR="00E32AC2">
        <w:rPr>
          <w:rFonts w:asciiTheme="minorHAnsi" w:hAnsiTheme="minorHAnsi" w:cstheme="minorHAnsi"/>
          <w:b/>
          <w:sz w:val="18"/>
          <w:szCs w:val="18"/>
        </w:rPr>
        <w:t>niclas.bjorsell</w:t>
      </w:r>
      <w:r>
        <w:rPr>
          <w:rFonts w:asciiTheme="minorHAnsi" w:hAnsiTheme="minorHAnsi" w:cstheme="minorHAnsi"/>
          <w:b/>
          <w:sz w:val="18"/>
          <w:szCs w:val="18"/>
        </w:rPr>
        <w:t>@hig.se</w:t>
      </w:r>
    </w:p>
    <w:p w:rsidR="00467367" w:rsidRPr="00904598" w:rsidRDefault="00467367" w:rsidP="00467367">
      <w:pPr>
        <w:rPr>
          <w:rFonts w:asciiTheme="minorHAnsi" w:hAnsiTheme="minorHAnsi" w:cstheme="minorHAnsi"/>
          <w:b/>
          <w:sz w:val="18"/>
          <w:szCs w:val="18"/>
        </w:rPr>
      </w:pPr>
    </w:p>
    <w:p w:rsidR="00467367" w:rsidRPr="00A4410D" w:rsidRDefault="00467367" w:rsidP="00467367">
      <w:pPr>
        <w:rPr>
          <w:rFonts w:asciiTheme="minorHAnsi" w:hAnsiTheme="minorHAnsi" w:cstheme="minorHAnsi"/>
          <w:b/>
          <w:sz w:val="18"/>
          <w:szCs w:val="18"/>
        </w:rPr>
      </w:pPr>
      <w:proofErr w:type="spellStart"/>
      <w:r w:rsidRPr="00A4410D">
        <w:rPr>
          <w:rFonts w:asciiTheme="minorHAnsi" w:hAnsiTheme="minorHAnsi" w:cstheme="minorHAnsi"/>
          <w:b/>
          <w:sz w:val="18"/>
          <w:szCs w:val="18"/>
        </w:rPr>
        <w:t>Promotor</w:t>
      </w:r>
      <w:proofErr w:type="spellEnd"/>
      <w:r w:rsidRPr="00A4410D">
        <w:rPr>
          <w:rFonts w:asciiTheme="minorHAnsi" w:hAnsiTheme="minorHAnsi" w:cstheme="minorHAnsi"/>
          <w:b/>
          <w:sz w:val="18"/>
          <w:szCs w:val="18"/>
        </w:rPr>
        <w:t xml:space="preserve"> 2 </w:t>
      </w:r>
    </w:p>
    <w:p w:rsidR="00467367" w:rsidRPr="002E7F6E" w:rsidRDefault="00467367" w:rsidP="00467367">
      <w:pPr>
        <w:rPr>
          <w:rFonts w:asciiTheme="minorHAnsi" w:hAnsiTheme="minorHAnsi" w:cstheme="minorHAnsi"/>
          <w:b/>
          <w:sz w:val="18"/>
          <w:szCs w:val="18"/>
          <w:lang w:val="nl-BE"/>
        </w:rPr>
      </w:pPr>
      <w:r w:rsidRPr="002E7F6E">
        <w:rPr>
          <w:rFonts w:asciiTheme="minorHAnsi" w:hAnsiTheme="minorHAnsi" w:cstheme="minorHAnsi"/>
          <w:b/>
          <w:sz w:val="18"/>
          <w:szCs w:val="18"/>
          <w:lang w:val="nl-BE"/>
        </w:rPr>
        <w:t>Name:  Prof. Wendy Van Moer (VUB, Belgium)</w:t>
      </w:r>
    </w:p>
    <w:p w:rsidR="00467367" w:rsidRDefault="00467367" w:rsidP="00467367">
      <w:pPr>
        <w:rPr>
          <w:rFonts w:asciiTheme="minorHAnsi" w:hAnsiTheme="minorHAnsi" w:cstheme="minorHAnsi"/>
          <w:b/>
          <w:sz w:val="18"/>
          <w:szCs w:val="18"/>
        </w:rPr>
      </w:pPr>
      <w:proofErr w:type="gramStart"/>
      <w:r w:rsidRPr="00904598">
        <w:rPr>
          <w:rFonts w:asciiTheme="minorHAnsi" w:hAnsiTheme="minorHAnsi" w:cstheme="minorHAnsi"/>
          <w:b/>
          <w:sz w:val="18"/>
          <w:szCs w:val="18"/>
        </w:rPr>
        <w:t>e-mail</w:t>
      </w:r>
      <w:proofErr w:type="gramEnd"/>
      <w:r w:rsidRPr="00904598">
        <w:rPr>
          <w:rFonts w:asciiTheme="minorHAnsi" w:hAnsiTheme="minorHAnsi" w:cstheme="minorHAnsi"/>
          <w:b/>
          <w:sz w:val="18"/>
          <w:szCs w:val="18"/>
        </w:rPr>
        <w:t xml:space="preserve">: </w:t>
      </w:r>
      <w:hyperlink r:id="rId9" w:history="1">
        <w:r w:rsidRPr="00F27C5B">
          <w:rPr>
            <w:rStyle w:val="Hyperlnk"/>
            <w:rFonts w:asciiTheme="minorHAnsi" w:hAnsiTheme="minorHAnsi" w:cstheme="minorHAnsi"/>
            <w:b/>
            <w:sz w:val="18"/>
            <w:szCs w:val="18"/>
          </w:rPr>
          <w:t>wendy.vanmoer@vub.ac.be</w:t>
        </w:r>
      </w:hyperlink>
    </w:p>
    <w:p w:rsidR="00467367" w:rsidRDefault="00467367" w:rsidP="00467367">
      <w:pPr>
        <w:rPr>
          <w:rFonts w:asciiTheme="minorHAnsi" w:hAnsiTheme="minorHAnsi" w:cstheme="minorHAnsi"/>
          <w:b/>
          <w:sz w:val="18"/>
          <w:szCs w:val="18"/>
        </w:rPr>
      </w:pPr>
    </w:p>
    <w:p w:rsidR="00467367" w:rsidRPr="00F958D7" w:rsidRDefault="00467367" w:rsidP="00467367">
      <w:pPr>
        <w:rPr>
          <w:rFonts w:asciiTheme="minorHAnsi" w:hAnsiTheme="minorHAnsi" w:cstheme="minorHAnsi"/>
          <w:b/>
          <w:sz w:val="18"/>
          <w:szCs w:val="18"/>
        </w:rPr>
      </w:pPr>
      <w:r w:rsidRPr="00F958D7">
        <w:rPr>
          <w:rFonts w:asciiTheme="minorHAnsi" w:hAnsiTheme="minorHAnsi" w:cstheme="minorHAnsi"/>
          <w:b/>
          <w:sz w:val="18"/>
          <w:szCs w:val="18"/>
        </w:rPr>
        <w:t xml:space="preserve">Website of the research group:  </w:t>
      </w:r>
      <w:r w:rsidRPr="00F958D7">
        <w:rPr>
          <w:rFonts w:asciiTheme="minorHAnsi" w:hAnsiTheme="minorHAnsi" w:cstheme="minorHAnsi"/>
          <w:b/>
          <w:sz w:val="18"/>
          <w:szCs w:val="18"/>
          <w:u w:val="single"/>
        </w:rPr>
        <w:t>https://www.hig.se/Organisation/Institut-centrumbildningar/Radio-center-Gavle/Research.html</w:t>
      </w:r>
      <w:r w:rsidRPr="00F958D7">
        <w:rPr>
          <w:rFonts w:asciiTheme="minorHAnsi" w:hAnsiTheme="minorHAnsi" w:cstheme="minorHAnsi"/>
          <w:sz w:val="18"/>
          <w:szCs w:val="18"/>
          <w:u w:val="single"/>
        </w:rPr>
        <w:t>,</w:t>
      </w:r>
      <w:r w:rsidRPr="00F958D7">
        <w:t xml:space="preserve"> </w:t>
      </w:r>
      <w:hyperlink r:id="rId10" w:history="1">
        <w:r w:rsidRPr="00F958D7">
          <w:rPr>
            <w:rStyle w:val="Hyperlnk"/>
            <w:rFonts w:asciiTheme="minorHAnsi" w:hAnsiTheme="minorHAnsi" w:cstheme="minorHAnsi"/>
            <w:b/>
            <w:color w:val="auto"/>
            <w:sz w:val="18"/>
            <w:szCs w:val="18"/>
          </w:rPr>
          <w:t>http://wwwtw.vub.ac.be/elec/</w:t>
        </w:r>
      </w:hyperlink>
    </w:p>
    <w:p w:rsidR="00FF4093" w:rsidRPr="00EE3731" w:rsidRDefault="00FF4093" w:rsidP="00FF4093">
      <w:pPr>
        <w:suppressAutoHyphens w:val="0"/>
        <w:rPr>
          <w:rFonts w:asciiTheme="minorHAnsi" w:hAnsiTheme="minorHAnsi" w:cstheme="minorHAnsi"/>
          <w:b/>
          <w:sz w:val="18"/>
          <w:szCs w:val="18"/>
        </w:rPr>
      </w:pPr>
    </w:p>
    <w:sectPr w:rsidR="00FF4093" w:rsidRPr="00EE3731" w:rsidSect="00796406">
      <w:headerReference w:type="default" r:id="rId11"/>
      <w:pgSz w:w="12240" w:h="15840"/>
      <w:pgMar w:top="1440" w:right="1056" w:bottom="1440" w:left="12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6F" w:rsidRDefault="0084246F" w:rsidP="0009263F">
      <w:r>
        <w:separator/>
      </w:r>
    </w:p>
  </w:endnote>
  <w:endnote w:type="continuationSeparator" w:id="0">
    <w:p w:rsidR="0084246F" w:rsidRDefault="0084246F" w:rsidP="00092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6F" w:rsidRDefault="0084246F" w:rsidP="0009263F">
      <w:r>
        <w:separator/>
      </w:r>
    </w:p>
  </w:footnote>
  <w:footnote w:type="continuationSeparator" w:id="0">
    <w:p w:rsidR="0084246F" w:rsidRDefault="0084246F" w:rsidP="00092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037"/>
      <w:gridCol w:w="8146"/>
    </w:tblGrid>
    <w:tr w:rsidR="00735245">
      <w:trPr>
        <w:trHeight w:val="1080"/>
      </w:trPr>
      <w:tc>
        <w:tcPr>
          <w:tcW w:w="1000" w:type="pct"/>
          <w:tcBorders>
            <w:right w:val="triple" w:sz="4" w:space="0" w:color="4F81BD" w:themeColor="accent1"/>
          </w:tcBorders>
          <w:vAlign w:val="bottom"/>
        </w:tcPr>
        <w:p w:rsidR="00735245" w:rsidRPr="00C867E4" w:rsidRDefault="00A9338D">
          <w:pPr>
            <w:pStyle w:val="Ingetavstnd"/>
            <w:jc w:val="right"/>
            <w:rPr>
              <w:rFonts w:asciiTheme="majorHAnsi" w:eastAsiaTheme="minorEastAsia" w:hAnsiTheme="majorHAnsi" w:cstheme="minorBidi"/>
              <w:sz w:val="20"/>
              <w:szCs w:val="20"/>
            </w:rPr>
          </w:pPr>
          <w:r w:rsidRPr="00C867E4">
            <w:rPr>
              <w:rFonts w:asciiTheme="minorHAnsi" w:eastAsiaTheme="minorEastAsia" w:hAnsiTheme="minorHAnsi" w:cstheme="minorBidi"/>
            </w:rPr>
            <w:fldChar w:fldCharType="begin"/>
          </w:r>
          <w:r w:rsidR="00735245" w:rsidRPr="00C867E4">
            <w:rPr>
              <w:rFonts w:asciiTheme="minorHAnsi" w:eastAsiaTheme="minorEastAsia" w:hAnsiTheme="minorHAnsi" w:cstheme="minorBidi"/>
            </w:rPr>
            <w:instrText xml:space="preserve"> PAGE    \* MERGEFORMAT </w:instrText>
          </w:r>
          <w:r w:rsidRPr="00C867E4">
            <w:rPr>
              <w:rFonts w:asciiTheme="minorHAnsi" w:eastAsiaTheme="minorEastAsia" w:hAnsiTheme="minorHAnsi" w:cstheme="minorBidi"/>
            </w:rPr>
            <w:fldChar w:fldCharType="separate"/>
          </w:r>
          <w:r w:rsidR="00D71273">
            <w:rPr>
              <w:rFonts w:asciiTheme="minorHAnsi" w:eastAsiaTheme="minorEastAsia" w:hAnsiTheme="minorHAnsi" w:cstheme="minorBidi"/>
              <w:noProof/>
            </w:rPr>
            <w:t>1</w:t>
          </w:r>
          <w:r w:rsidRPr="00C867E4">
            <w:rPr>
              <w:rFonts w:asciiTheme="minorHAnsi" w:eastAsiaTheme="minorEastAsia" w:hAnsiTheme="minorHAnsi" w:cstheme="minorBidi"/>
            </w:rPr>
            <w:fldChar w:fldCharType="end"/>
          </w:r>
        </w:p>
      </w:tc>
      <w:tc>
        <w:tcPr>
          <w:tcW w:w="4000" w:type="pct"/>
          <w:tcBorders>
            <w:left w:val="triple" w:sz="4" w:space="0" w:color="4F81BD" w:themeColor="accent1"/>
          </w:tcBorders>
          <w:vAlign w:val="bottom"/>
        </w:tcPr>
        <w:p w:rsidR="00735245" w:rsidRPr="00C867E4" w:rsidRDefault="00735245" w:rsidP="00C867E4">
          <w:pPr>
            <w:pStyle w:val="Ingetavstnd"/>
            <w:jc w:val="right"/>
            <w:rPr>
              <w:rFonts w:asciiTheme="minorHAnsi" w:eastAsiaTheme="majorEastAsia" w:hAnsiTheme="minorHAnsi" w:cstheme="majorBidi"/>
              <w:sz w:val="16"/>
              <w:szCs w:val="16"/>
            </w:rPr>
          </w:pPr>
          <w:r w:rsidRPr="00C867E4">
            <w:rPr>
              <w:rFonts w:asciiTheme="minorHAnsi" w:eastAsiaTheme="majorEastAsia" w:hAnsiTheme="minorHAnsi" w:cstheme="majorBidi"/>
              <w:sz w:val="16"/>
              <w:szCs w:val="16"/>
            </w:rPr>
            <w:t>Master Thesis Proposals 2011-2012</w:t>
          </w:r>
        </w:p>
      </w:tc>
    </w:tr>
  </w:tbl>
  <w:p w:rsidR="00735245" w:rsidRPr="0009263F" w:rsidRDefault="00735245">
    <w:pPr>
      <w:pStyle w:val="Sidhuvud"/>
      <w:rPr>
        <w:rFonts w:asciiTheme="minorHAnsi" w:hAnsi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0A4C8E"/>
    <w:multiLevelType w:val="hybridMultilevel"/>
    <w:tmpl w:val="6C7C6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BA2E94"/>
    <w:multiLevelType w:val="hybridMultilevel"/>
    <w:tmpl w:val="EDD213F8"/>
    <w:lvl w:ilvl="0" w:tplc="37066D2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3FE8"/>
    <w:multiLevelType w:val="multilevel"/>
    <w:tmpl w:val="C556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A2078"/>
    <w:multiLevelType w:val="hybridMultilevel"/>
    <w:tmpl w:val="C8E0EFA6"/>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nsid w:val="32B623B9"/>
    <w:multiLevelType w:val="hybridMultilevel"/>
    <w:tmpl w:val="36385AC4"/>
    <w:lvl w:ilvl="0" w:tplc="98B845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21635"/>
    <w:multiLevelType w:val="hybridMultilevel"/>
    <w:tmpl w:val="4596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4C4C55"/>
    <w:multiLevelType w:val="hybridMultilevel"/>
    <w:tmpl w:val="4E989AF6"/>
    <w:lvl w:ilvl="0" w:tplc="CCCAED3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336FF1"/>
    <w:multiLevelType w:val="hybridMultilevel"/>
    <w:tmpl w:val="702A72DC"/>
    <w:lvl w:ilvl="0" w:tplc="96D29D78">
      <w:start w:val="1"/>
      <w:numFmt w:val="bullet"/>
      <w:lvlText w:val="-"/>
      <w:lvlJc w:val="left"/>
      <w:pPr>
        <w:ind w:left="1770" w:hanging="360"/>
      </w:pPr>
      <w:rPr>
        <w:rFonts w:ascii="Calibri" w:eastAsia="Calibri" w:hAnsi="Calibri" w:cs="Calibr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0">
    <w:nsid w:val="7BB0633C"/>
    <w:multiLevelType w:val="hybridMultilevel"/>
    <w:tmpl w:val="65A84A14"/>
    <w:lvl w:ilvl="0" w:tplc="0E80886E">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3"/>
  </w:num>
  <w:num w:numId="6">
    <w:abstractNumId w:val="7"/>
  </w:num>
  <w:num w:numId="7">
    <w:abstractNumId w:val="8"/>
  </w:num>
  <w:num w:numId="8">
    <w:abstractNumId w:val="10"/>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6">
      <o:colormenu v:ext="edit" fillcolor="none [4]" strokecolor="none [1]" shadowcolor="none [2]"/>
    </o:shapedefaults>
  </w:hdrShapeDefaults>
  <w:footnotePr>
    <w:footnote w:id="-1"/>
    <w:footnote w:id="0"/>
  </w:footnotePr>
  <w:endnotePr>
    <w:endnote w:id="-1"/>
    <w:endnote w:id="0"/>
  </w:endnotePr>
  <w:compat/>
  <w:rsids>
    <w:rsidRoot w:val="000F6905"/>
    <w:rsid w:val="0000262D"/>
    <w:rsid w:val="000028C4"/>
    <w:rsid w:val="00004878"/>
    <w:rsid w:val="000179F2"/>
    <w:rsid w:val="00024A30"/>
    <w:rsid w:val="0002662B"/>
    <w:rsid w:val="00042996"/>
    <w:rsid w:val="00047CAF"/>
    <w:rsid w:val="0005032C"/>
    <w:rsid w:val="00051ECE"/>
    <w:rsid w:val="000577F7"/>
    <w:rsid w:val="00072017"/>
    <w:rsid w:val="0009263F"/>
    <w:rsid w:val="000A15B5"/>
    <w:rsid w:val="000F6905"/>
    <w:rsid w:val="0011218D"/>
    <w:rsid w:val="001231C3"/>
    <w:rsid w:val="001431CA"/>
    <w:rsid w:val="0017174B"/>
    <w:rsid w:val="001B29A2"/>
    <w:rsid w:val="001D03C9"/>
    <w:rsid w:val="00224F58"/>
    <w:rsid w:val="00242C40"/>
    <w:rsid w:val="002469A2"/>
    <w:rsid w:val="002649A2"/>
    <w:rsid w:val="00264BB1"/>
    <w:rsid w:val="00285D18"/>
    <w:rsid w:val="00292FE0"/>
    <w:rsid w:val="002A531E"/>
    <w:rsid w:val="002A5E1A"/>
    <w:rsid w:val="002B15A8"/>
    <w:rsid w:val="002E61E9"/>
    <w:rsid w:val="002E7F6E"/>
    <w:rsid w:val="00326618"/>
    <w:rsid w:val="00347E1E"/>
    <w:rsid w:val="00362DFF"/>
    <w:rsid w:val="0036349E"/>
    <w:rsid w:val="003975FC"/>
    <w:rsid w:val="003B3E6E"/>
    <w:rsid w:val="003D40D7"/>
    <w:rsid w:val="003D5312"/>
    <w:rsid w:val="003F685B"/>
    <w:rsid w:val="003F7EC3"/>
    <w:rsid w:val="003F7FF4"/>
    <w:rsid w:val="00403571"/>
    <w:rsid w:val="00415722"/>
    <w:rsid w:val="00437A03"/>
    <w:rsid w:val="004518EA"/>
    <w:rsid w:val="00467367"/>
    <w:rsid w:val="00471347"/>
    <w:rsid w:val="00475D60"/>
    <w:rsid w:val="00491B7B"/>
    <w:rsid w:val="004C22A3"/>
    <w:rsid w:val="004C2FE8"/>
    <w:rsid w:val="004D7DFA"/>
    <w:rsid w:val="004F0BDA"/>
    <w:rsid w:val="00515AFB"/>
    <w:rsid w:val="00533C9C"/>
    <w:rsid w:val="00557233"/>
    <w:rsid w:val="005615D8"/>
    <w:rsid w:val="00563ECB"/>
    <w:rsid w:val="00563F82"/>
    <w:rsid w:val="00583E63"/>
    <w:rsid w:val="00583E65"/>
    <w:rsid w:val="005C1392"/>
    <w:rsid w:val="005C4A3C"/>
    <w:rsid w:val="005D1FD8"/>
    <w:rsid w:val="005E5C4B"/>
    <w:rsid w:val="005F1265"/>
    <w:rsid w:val="005F551F"/>
    <w:rsid w:val="005F6A7C"/>
    <w:rsid w:val="00606861"/>
    <w:rsid w:val="00607218"/>
    <w:rsid w:val="00615A22"/>
    <w:rsid w:val="006218BE"/>
    <w:rsid w:val="00623174"/>
    <w:rsid w:val="006512C9"/>
    <w:rsid w:val="00651F06"/>
    <w:rsid w:val="0065497A"/>
    <w:rsid w:val="00664753"/>
    <w:rsid w:val="00686AE6"/>
    <w:rsid w:val="006A443A"/>
    <w:rsid w:val="006B0C76"/>
    <w:rsid w:val="006B5D8A"/>
    <w:rsid w:val="006E7F38"/>
    <w:rsid w:val="007271B0"/>
    <w:rsid w:val="00735245"/>
    <w:rsid w:val="00796406"/>
    <w:rsid w:val="007A3330"/>
    <w:rsid w:val="007D3672"/>
    <w:rsid w:val="007E5496"/>
    <w:rsid w:val="0081756A"/>
    <w:rsid w:val="00822D77"/>
    <w:rsid w:val="00827A89"/>
    <w:rsid w:val="0084246F"/>
    <w:rsid w:val="008722D4"/>
    <w:rsid w:val="0088601D"/>
    <w:rsid w:val="008861BF"/>
    <w:rsid w:val="00886548"/>
    <w:rsid w:val="00896911"/>
    <w:rsid w:val="008A677B"/>
    <w:rsid w:val="008F1A35"/>
    <w:rsid w:val="00904598"/>
    <w:rsid w:val="00934599"/>
    <w:rsid w:val="00941940"/>
    <w:rsid w:val="00963BF2"/>
    <w:rsid w:val="009718C7"/>
    <w:rsid w:val="0097515D"/>
    <w:rsid w:val="009B4C89"/>
    <w:rsid w:val="00A00CCA"/>
    <w:rsid w:val="00A3375A"/>
    <w:rsid w:val="00A405EF"/>
    <w:rsid w:val="00A41C0C"/>
    <w:rsid w:val="00A41EE3"/>
    <w:rsid w:val="00A4410D"/>
    <w:rsid w:val="00A92E4F"/>
    <w:rsid w:val="00A9338D"/>
    <w:rsid w:val="00A967A5"/>
    <w:rsid w:val="00AA6B3F"/>
    <w:rsid w:val="00AA7826"/>
    <w:rsid w:val="00AC1BEE"/>
    <w:rsid w:val="00AC25A7"/>
    <w:rsid w:val="00AC3F68"/>
    <w:rsid w:val="00AD0961"/>
    <w:rsid w:val="00AD1427"/>
    <w:rsid w:val="00AE66E2"/>
    <w:rsid w:val="00AF5A1A"/>
    <w:rsid w:val="00B06A1C"/>
    <w:rsid w:val="00B12FFF"/>
    <w:rsid w:val="00B25147"/>
    <w:rsid w:val="00B37A0C"/>
    <w:rsid w:val="00B62DEF"/>
    <w:rsid w:val="00B742B5"/>
    <w:rsid w:val="00B75BD7"/>
    <w:rsid w:val="00B90B64"/>
    <w:rsid w:val="00B9248E"/>
    <w:rsid w:val="00B96BA0"/>
    <w:rsid w:val="00BB1448"/>
    <w:rsid w:val="00BB77CE"/>
    <w:rsid w:val="00BC371D"/>
    <w:rsid w:val="00BD08E8"/>
    <w:rsid w:val="00BF45F2"/>
    <w:rsid w:val="00C031BD"/>
    <w:rsid w:val="00C06914"/>
    <w:rsid w:val="00C15E09"/>
    <w:rsid w:val="00C867E4"/>
    <w:rsid w:val="00CC4985"/>
    <w:rsid w:val="00CE6233"/>
    <w:rsid w:val="00D055DB"/>
    <w:rsid w:val="00D43C2D"/>
    <w:rsid w:val="00D475DC"/>
    <w:rsid w:val="00D613C1"/>
    <w:rsid w:val="00D71273"/>
    <w:rsid w:val="00D76BDA"/>
    <w:rsid w:val="00D97DD8"/>
    <w:rsid w:val="00DC1C63"/>
    <w:rsid w:val="00DC2A76"/>
    <w:rsid w:val="00DC477F"/>
    <w:rsid w:val="00DD3D51"/>
    <w:rsid w:val="00DE04AB"/>
    <w:rsid w:val="00DF0B85"/>
    <w:rsid w:val="00E05EF0"/>
    <w:rsid w:val="00E10F45"/>
    <w:rsid w:val="00E201C1"/>
    <w:rsid w:val="00E222B4"/>
    <w:rsid w:val="00E314CE"/>
    <w:rsid w:val="00E32AC2"/>
    <w:rsid w:val="00E50E3B"/>
    <w:rsid w:val="00E83A62"/>
    <w:rsid w:val="00E87BB0"/>
    <w:rsid w:val="00E94951"/>
    <w:rsid w:val="00EB0BE0"/>
    <w:rsid w:val="00EB1E3D"/>
    <w:rsid w:val="00EC12FC"/>
    <w:rsid w:val="00ED4DDB"/>
    <w:rsid w:val="00EE31FD"/>
    <w:rsid w:val="00EE3731"/>
    <w:rsid w:val="00EF2A42"/>
    <w:rsid w:val="00EF669A"/>
    <w:rsid w:val="00EF715E"/>
    <w:rsid w:val="00F16751"/>
    <w:rsid w:val="00F35449"/>
    <w:rsid w:val="00F45333"/>
    <w:rsid w:val="00F927BB"/>
    <w:rsid w:val="00F958D7"/>
    <w:rsid w:val="00FB4B6A"/>
    <w:rsid w:val="00FC7645"/>
    <w:rsid w:val="00FF1A25"/>
    <w:rsid w:val="00FF3185"/>
    <w:rsid w:val="00FF3D78"/>
    <w:rsid w:val="00FF40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06"/>
    <w:pPr>
      <w:suppressAutoHyphens/>
    </w:pPr>
    <w:rPr>
      <w:rFonts w:eastAsia="MS Mincho"/>
      <w:sz w:val="24"/>
      <w:szCs w:val="24"/>
      <w:lang w:eastAsia="ar-SA"/>
    </w:rPr>
  </w:style>
  <w:style w:type="paragraph" w:styleId="Rubrik1">
    <w:name w:val="heading 1"/>
    <w:basedOn w:val="Normal"/>
    <w:next w:val="Normal"/>
    <w:link w:val="Rubrik1Char"/>
    <w:uiPriority w:val="9"/>
    <w:qFormat/>
    <w:rsid w:val="00A41C0C"/>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qFormat/>
    <w:rsid w:val="00051ECE"/>
    <w:pPr>
      <w:keepNext/>
      <w:suppressAutoHyphens w:val="0"/>
      <w:spacing w:before="240" w:after="60"/>
      <w:outlineLvl w:val="1"/>
    </w:pPr>
    <w:rPr>
      <w:rFonts w:ascii="Arial" w:hAnsi="Arial" w:cs="Arial"/>
      <w:b/>
      <w:bCs/>
      <w:i/>
      <w:iCs/>
      <w:sz w:val="28"/>
      <w:szCs w:val="28"/>
      <w:lang w:eastAsia="ja-JP"/>
    </w:rPr>
  </w:style>
  <w:style w:type="paragraph" w:styleId="Rubrik3">
    <w:name w:val="heading 3"/>
    <w:basedOn w:val="Normal"/>
    <w:next w:val="Normal"/>
    <w:link w:val="Rubrik3Char"/>
    <w:uiPriority w:val="9"/>
    <w:qFormat/>
    <w:rsid w:val="00A41C0C"/>
    <w:pPr>
      <w:keepNext/>
      <w:suppressAutoHyphens w:val="0"/>
      <w:spacing w:before="240" w:after="60"/>
      <w:outlineLvl w:val="2"/>
    </w:pPr>
    <w:rPr>
      <w:rFonts w:ascii="Calibri" w:eastAsia="Times New Roman" w:hAnsi="Calibri"/>
      <w:b/>
      <w:bCs/>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96406"/>
    <w:rPr>
      <w:color w:val="000080"/>
      <w:u w:val="single"/>
    </w:rPr>
  </w:style>
  <w:style w:type="character" w:customStyle="1" w:styleId="Bullets">
    <w:name w:val="Bullets"/>
    <w:rsid w:val="00796406"/>
    <w:rPr>
      <w:rFonts w:ascii="OpenSymbol" w:eastAsia="OpenSymbol" w:hAnsi="OpenSymbol" w:cs="OpenSymbol"/>
    </w:rPr>
  </w:style>
  <w:style w:type="character" w:customStyle="1" w:styleId="Quotation">
    <w:name w:val="Quotation"/>
    <w:rsid w:val="00796406"/>
    <w:rPr>
      <w:i/>
      <w:iCs/>
    </w:rPr>
  </w:style>
  <w:style w:type="paragraph" w:customStyle="1" w:styleId="Heading">
    <w:name w:val="Heading"/>
    <w:basedOn w:val="Normal"/>
    <w:next w:val="Brdtext"/>
    <w:rsid w:val="00796406"/>
    <w:pPr>
      <w:keepNext/>
      <w:spacing w:before="240" w:after="120"/>
    </w:pPr>
    <w:rPr>
      <w:rFonts w:ascii="Arial" w:eastAsia="SimSun" w:hAnsi="Arial" w:cs="Mangal"/>
      <w:sz w:val="28"/>
      <w:szCs w:val="28"/>
    </w:rPr>
  </w:style>
  <w:style w:type="paragraph" w:styleId="Brdtext">
    <w:name w:val="Body Text"/>
    <w:basedOn w:val="Normal"/>
    <w:rsid w:val="00796406"/>
    <w:pPr>
      <w:spacing w:after="120"/>
    </w:pPr>
  </w:style>
  <w:style w:type="paragraph" w:styleId="Lista">
    <w:name w:val="List"/>
    <w:basedOn w:val="Brdtext"/>
    <w:rsid w:val="00796406"/>
    <w:rPr>
      <w:rFonts w:cs="Mangal"/>
    </w:rPr>
  </w:style>
  <w:style w:type="paragraph" w:styleId="Beskrivning">
    <w:name w:val="caption"/>
    <w:basedOn w:val="Normal"/>
    <w:qFormat/>
    <w:rsid w:val="00796406"/>
    <w:pPr>
      <w:suppressLineNumbers/>
      <w:spacing w:before="120" w:after="120"/>
    </w:pPr>
    <w:rPr>
      <w:rFonts w:cs="Mangal"/>
      <w:i/>
      <w:iCs/>
    </w:rPr>
  </w:style>
  <w:style w:type="paragraph" w:customStyle="1" w:styleId="Index">
    <w:name w:val="Index"/>
    <w:basedOn w:val="Normal"/>
    <w:rsid w:val="00796406"/>
    <w:pPr>
      <w:suppressLineNumbers/>
    </w:pPr>
    <w:rPr>
      <w:rFonts w:cs="Mangal"/>
    </w:rPr>
  </w:style>
  <w:style w:type="paragraph" w:customStyle="1" w:styleId="Illustration">
    <w:name w:val="Illustration"/>
    <w:basedOn w:val="Beskrivning"/>
    <w:rsid w:val="00796406"/>
  </w:style>
  <w:style w:type="character" w:customStyle="1" w:styleId="Rubrik2Char">
    <w:name w:val="Rubrik 2 Char"/>
    <w:basedOn w:val="Standardstycketeckensnitt"/>
    <w:link w:val="Rubrik2"/>
    <w:rsid w:val="00051ECE"/>
    <w:rPr>
      <w:rFonts w:ascii="Arial" w:eastAsia="MS Mincho" w:hAnsi="Arial" w:cs="Arial"/>
      <w:b/>
      <w:bCs/>
      <w:i/>
      <w:iCs/>
      <w:sz w:val="28"/>
      <w:szCs w:val="28"/>
      <w:lang w:eastAsia="ja-JP"/>
    </w:rPr>
  </w:style>
  <w:style w:type="paragraph" w:styleId="Liststycke">
    <w:name w:val="List Paragraph"/>
    <w:basedOn w:val="Normal"/>
    <w:uiPriority w:val="34"/>
    <w:qFormat/>
    <w:rsid w:val="00051ECE"/>
    <w:pPr>
      <w:suppressAutoHyphens w:val="0"/>
      <w:spacing w:after="200" w:line="276" w:lineRule="auto"/>
      <w:ind w:left="720"/>
      <w:contextualSpacing/>
    </w:pPr>
    <w:rPr>
      <w:rFonts w:ascii="Calibri" w:eastAsia="Calibri" w:hAnsi="Calibri"/>
      <w:sz w:val="22"/>
      <w:szCs w:val="22"/>
      <w:lang w:val="nl-BE" w:eastAsia="en-US"/>
    </w:rPr>
  </w:style>
  <w:style w:type="paragraph" w:styleId="Underrubrik">
    <w:name w:val="Subtitle"/>
    <w:basedOn w:val="Normal"/>
    <w:next w:val="Normal"/>
    <w:link w:val="UnderrubrikChar"/>
    <w:qFormat/>
    <w:rsid w:val="00051ECE"/>
    <w:pPr>
      <w:suppressAutoHyphens w:val="0"/>
      <w:spacing w:after="60"/>
      <w:jc w:val="center"/>
      <w:outlineLvl w:val="1"/>
    </w:pPr>
    <w:rPr>
      <w:rFonts w:ascii="Cambria" w:eastAsia="Times New Roman" w:hAnsi="Cambria"/>
      <w:lang w:eastAsia="ja-JP"/>
    </w:rPr>
  </w:style>
  <w:style w:type="character" w:customStyle="1" w:styleId="UnderrubrikChar">
    <w:name w:val="Underrubrik Char"/>
    <w:basedOn w:val="Standardstycketeckensnitt"/>
    <w:link w:val="Underrubrik"/>
    <w:rsid w:val="00051ECE"/>
    <w:rPr>
      <w:rFonts w:ascii="Cambria" w:hAnsi="Cambria"/>
      <w:sz w:val="24"/>
      <w:szCs w:val="24"/>
      <w:lang w:eastAsia="ja-JP"/>
    </w:rPr>
  </w:style>
  <w:style w:type="paragraph" w:styleId="Sidhuvud">
    <w:name w:val="header"/>
    <w:basedOn w:val="Normal"/>
    <w:link w:val="SidhuvudChar"/>
    <w:uiPriority w:val="99"/>
    <w:unhideWhenUsed/>
    <w:rsid w:val="0009263F"/>
    <w:pPr>
      <w:tabs>
        <w:tab w:val="center" w:pos="4680"/>
        <w:tab w:val="right" w:pos="9360"/>
      </w:tabs>
    </w:pPr>
  </w:style>
  <w:style w:type="character" w:customStyle="1" w:styleId="SidhuvudChar">
    <w:name w:val="Sidhuvud Char"/>
    <w:basedOn w:val="Standardstycketeckensnitt"/>
    <w:link w:val="Sidhuvud"/>
    <w:uiPriority w:val="99"/>
    <w:rsid w:val="0009263F"/>
    <w:rPr>
      <w:rFonts w:eastAsia="MS Mincho"/>
      <w:sz w:val="24"/>
      <w:szCs w:val="24"/>
      <w:lang w:eastAsia="ar-SA"/>
    </w:rPr>
  </w:style>
  <w:style w:type="paragraph" w:styleId="Sidfot">
    <w:name w:val="footer"/>
    <w:basedOn w:val="Normal"/>
    <w:link w:val="SidfotChar"/>
    <w:uiPriority w:val="99"/>
    <w:unhideWhenUsed/>
    <w:rsid w:val="0009263F"/>
    <w:pPr>
      <w:tabs>
        <w:tab w:val="center" w:pos="4680"/>
        <w:tab w:val="right" w:pos="9360"/>
      </w:tabs>
    </w:pPr>
  </w:style>
  <w:style w:type="character" w:customStyle="1" w:styleId="SidfotChar">
    <w:name w:val="Sidfot Char"/>
    <w:basedOn w:val="Standardstycketeckensnitt"/>
    <w:link w:val="Sidfot"/>
    <w:uiPriority w:val="99"/>
    <w:rsid w:val="0009263F"/>
    <w:rPr>
      <w:rFonts w:eastAsia="MS Mincho"/>
      <w:sz w:val="24"/>
      <w:szCs w:val="24"/>
      <w:lang w:eastAsia="ar-SA"/>
    </w:rPr>
  </w:style>
  <w:style w:type="character" w:styleId="Sidnummer">
    <w:name w:val="page number"/>
    <w:basedOn w:val="Standardstycketeckensnitt"/>
    <w:uiPriority w:val="99"/>
    <w:unhideWhenUsed/>
    <w:rsid w:val="00C867E4"/>
    <w:rPr>
      <w:rFonts w:eastAsia="Times New Roman" w:cs="Times New Roman"/>
      <w:bCs w:val="0"/>
      <w:iCs w:val="0"/>
      <w:szCs w:val="22"/>
      <w:lang w:val="en-US"/>
    </w:rPr>
  </w:style>
  <w:style w:type="paragraph" w:styleId="Ingetavstnd">
    <w:name w:val="No Spacing"/>
    <w:link w:val="IngetavstndChar"/>
    <w:uiPriority w:val="1"/>
    <w:qFormat/>
    <w:rsid w:val="00C867E4"/>
    <w:rPr>
      <w:rFonts w:ascii="Calibri" w:hAnsi="Calibri"/>
      <w:sz w:val="22"/>
      <w:szCs w:val="22"/>
    </w:rPr>
  </w:style>
  <w:style w:type="character" w:customStyle="1" w:styleId="IngetavstndChar">
    <w:name w:val="Inget avstånd Char"/>
    <w:basedOn w:val="Standardstycketeckensnitt"/>
    <w:link w:val="Ingetavstnd"/>
    <w:uiPriority w:val="1"/>
    <w:rsid w:val="00C867E4"/>
    <w:rPr>
      <w:rFonts w:ascii="Calibri" w:hAnsi="Calibri"/>
      <w:sz w:val="22"/>
      <w:szCs w:val="22"/>
      <w:lang w:val="en-US" w:eastAsia="en-US" w:bidi="ar-SA"/>
    </w:rPr>
  </w:style>
  <w:style w:type="paragraph" w:styleId="Ballongtext">
    <w:name w:val="Balloon Text"/>
    <w:basedOn w:val="Normal"/>
    <w:link w:val="BallongtextChar"/>
    <w:uiPriority w:val="99"/>
    <w:semiHidden/>
    <w:unhideWhenUsed/>
    <w:rsid w:val="00623174"/>
    <w:rPr>
      <w:rFonts w:ascii="Tahoma" w:hAnsi="Tahoma" w:cs="Tahoma"/>
      <w:sz w:val="16"/>
      <w:szCs w:val="16"/>
    </w:rPr>
  </w:style>
  <w:style w:type="character" w:customStyle="1" w:styleId="BallongtextChar">
    <w:name w:val="Ballongtext Char"/>
    <w:basedOn w:val="Standardstycketeckensnitt"/>
    <w:link w:val="Ballongtext"/>
    <w:uiPriority w:val="99"/>
    <w:semiHidden/>
    <w:rsid w:val="00623174"/>
    <w:rPr>
      <w:rFonts w:ascii="Tahoma" w:eastAsia="MS Mincho" w:hAnsi="Tahoma" w:cs="Tahoma"/>
      <w:sz w:val="16"/>
      <w:szCs w:val="16"/>
      <w:lang w:eastAsia="ar-SA"/>
    </w:rPr>
  </w:style>
  <w:style w:type="character" w:customStyle="1" w:styleId="Rubrik3Char">
    <w:name w:val="Rubrik 3 Char"/>
    <w:basedOn w:val="Standardstycketeckensnitt"/>
    <w:link w:val="Rubrik3"/>
    <w:uiPriority w:val="9"/>
    <w:rsid w:val="00A41C0C"/>
    <w:rPr>
      <w:rFonts w:ascii="Calibri" w:hAnsi="Calibri"/>
      <w:b/>
      <w:bCs/>
      <w:sz w:val="26"/>
      <w:szCs w:val="26"/>
      <w:lang w:eastAsia="ja-JP"/>
    </w:rPr>
  </w:style>
  <w:style w:type="paragraph" w:styleId="Normalwebb">
    <w:name w:val="Normal (Web)"/>
    <w:basedOn w:val="Normal"/>
    <w:uiPriority w:val="99"/>
    <w:unhideWhenUsed/>
    <w:rsid w:val="00A41C0C"/>
    <w:pPr>
      <w:suppressAutoHyphens w:val="0"/>
      <w:spacing w:before="100" w:beforeAutospacing="1" w:after="100" w:afterAutospacing="1"/>
    </w:pPr>
    <w:rPr>
      <w:rFonts w:eastAsia="Calibri"/>
      <w:lang w:val="en-GB" w:eastAsia="en-GB"/>
    </w:rPr>
  </w:style>
  <w:style w:type="character" w:customStyle="1" w:styleId="Rubrik1Char">
    <w:name w:val="Rubrik 1 Char"/>
    <w:basedOn w:val="Standardstycketeckensnitt"/>
    <w:link w:val="Rubrik1"/>
    <w:uiPriority w:val="9"/>
    <w:rsid w:val="00A41C0C"/>
    <w:rPr>
      <w:rFonts w:ascii="Cambria" w:eastAsia="Times New Roman" w:hAnsi="Cambria" w:cs="Times New Roman"/>
      <w:b/>
      <w:bCs/>
      <w:kern w:val="32"/>
      <w:sz w:val="32"/>
      <w:szCs w:val="32"/>
      <w:lang w:eastAsia="ar-SA"/>
    </w:rPr>
  </w:style>
  <w:style w:type="paragraph" w:styleId="Brdtext2">
    <w:name w:val="Body Text 2"/>
    <w:basedOn w:val="Normal"/>
    <w:link w:val="Brdtext2Char"/>
    <w:uiPriority w:val="99"/>
    <w:semiHidden/>
    <w:unhideWhenUsed/>
    <w:rsid w:val="00FF3185"/>
    <w:pPr>
      <w:spacing w:after="120" w:line="480" w:lineRule="auto"/>
    </w:pPr>
  </w:style>
  <w:style w:type="character" w:customStyle="1" w:styleId="Brdtext2Char">
    <w:name w:val="Brödtext 2 Char"/>
    <w:basedOn w:val="Standardstycketeckensnitt"/>
    <w:link w:val="Brdtext2"/>
    <w:uiPriority w:val="99"/>
    <w:semiHidden/>
    <w:rsid w:val="00FF3185"/>
    <w:rPr>
      <w:rFonts w:eastAsia="MS Mincho"/>
      <w:sz w:val="24"/>
      <w:szCs w:val="24"/>
      <w:lang w:eastAsia="ar-SA"/>
    </w:rPr>
  </w:style>
  <w:style w:type="paragraph" w:customStyle="1" w:styleId="intro">
    <w:name w:val="intro"/>
    <w:basedOn w:val="Normal"/>
    <w:rsid w:val="00664753"/>
    <w:pPr>
      <w:suppressAutoHyphens w:val="0"/>
      <w:spacing w:after="125"/>
    </w:pPr>
    <w:rPr>
      <w:rFonts w:ascii="Arial" w:eastAsia="Times New Roman" w:hAnsi="Arial" w:cs="Arial"/>
      <w:sz w:val="18"/>
      <w:szCs w:val="18"/>
      <w:lang w:val="nl-BE" w:eastAsia="nl-BE"/>
    </w:rPr>
  </w:style>
  <w:style w:type="paragraph" w:styleId="Rubrik">
    <w:name w:val="Title"/>
    <w:basedOn w:val="Normal"/>
    <w:next w:val="Normal"/>
    <w:link w:val="RubrikChar"/>
    <w:uiPriority w:val="10"/>
    <w:qFormat/>
    <w:rsid w:val="00AD14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RubrikChar">
    <w:name w:val="Rubrik Char"/>
    <w:basedOn w:val="Standardstycketeckensnitt"/>
    <w:link w:val="Rubrik"/>
    <w:uiPriority w:val="10"/>
    <w:rsid w:val="00AD1427"/>
    <w:rPr>
      <w:rFonts w:asciiTheme="majorHAnsi" w:eastAsiaTheme="majorEastAsia" w:hAnsiTheme="majorHAnsi" w:cstheme="majorBidi"/>
      <w:color w:val="17365D" w:themeColor="text2" w:themeShade="BF"/>
      <w:spacing w:val="5"/>
      <w:kern w:val="28"/>
      <w:sz w:val="52"/>
      <w:szCs w:val="52"/>
      <w:lang w:val="nl-BE"/>
    </w:rPr>
  </w:style>
  <w:style w:type="paragraph" w:customStyle="1" w:styleId="IEEEBodyText">
    <w:name w:val="IEEE Body Text"/>
    <w:basedOn w:val="Normal"/>
    <w:link w:val="IEEEBodyTextChar"/>
    <w:uiPriority w:val="99"/>
    <w:rsid w:val="008722D4"/>
    <w:pPr>
      <w:tabs>
        <w:tab w:val="left" w:pos="4536"/>
      </w:tabs>
      <w:suppressAutoHyphens w:val="0"/>
      <w:autoSpaceDE w:val="0"/>
      <w:autoSpaceDN w:val="0"/>
      <w:spacing w:before="120"/>
      <w:jc w:val="both"/>
    </w:pPr>
    <w:rPr>
      <w:rFonts w:eastAsia="Times New Roman"/>
      <w:sz w:val="20"/>
      <w:szCs w:val="20"/>
      <w:lang w:eastAsia="en-US"/>
    </w:rPr>
  </w:style>
  <w:style w:type="character" w:customStyle="1" w:styleId="IEEEBodyTextChar">
    <w:name w:val="IEEE Body Text Char"/>
    <w:basedOn w:val="Standardstycketeckensnitt"/>
    <w:link w:val="IEEEBodyText"/>
    <w:uiPriority w:val="99"/>
    <w:rsid w:val="008722D4"/>
  </w:style>
  <w:style w:type="paragraph" w:customStyle="1" w:styleId="Body">
    <w:name w:val="Body"/>
    <w:uiPriority w:val="99"/>
    <w:rsid w:val="005C1392"/>
    <w:pPr>
      <w:tabs>
        <w:tab w:val="left" w:pos="7560"/>
      </w:tabs>
      <w:suppressAutoHyphens/>
      <w:autoSpaceDE w:val="0"/>
      <w:autoSpaceDN w:val="0"/>
      <w:adjustRightInd w:val="0"/>
      <w:spacing w:before="80" w:line="240" w:lineRule="atLeast"/>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571891350">
      <w:bodyDiv w:val="1"/>
      <w:marLeft w:val="0"/>
      <w:marRight w:val="0"/>
      <w:marTop w:val="0"/>
      <w:marBottom w:val="0"/>
      <w:divBdr>
        <w:top w:val="none" w:sz="0" w:space="0" w:color="auto"/>
        <w:left w:val="none" w:sz="0" w:space="0" w:color="auto"/>
        <w:bottom w:val="none" w:sz="0" w:space="0" w:color="auto"/>
        <w:right w:val="none" w:sz="0" w:space="0" w:color="auto"/>
      </w:divBdr>
      <w:divsChild>
        <w:div w:id="1456752125">
          <w:marLeft w:val="0"/>
          <w:marRight w:val="0"/>
          <w:marTop w:val="0"/>
          <w:marBottom w:val="0"/>
          <w:divBdr>
            <w:top w:val="none" w:sz="0" w:space="0" w:color="auto"/>
            <w:left w:val="none" w:sz="0" w:space="0" w:color="auto"/>
            <w:bottom w:val="none" w:sz="0" w:space="0" w:color="auto"/>
            <w:right w:val="none" w:sz="0" w:space="0" w:color="auto"/>
          </w:divBdr>
          <w:divsChild>
            <w:div w:id="698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159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71185447">
          <w:marLeft w:val="0"/>
          <w:marRight w:val="0"/>
          <w:marTop w:val="0"/>
          <w:marBottom w:val="0"/>
          <w:divBdr>
            <w:top w:val="none" w:sz="0" w:space="0" w:color="auto"/>
            <w:left w:val="none" w:sz="0" w:space="0" w:color="auto"/>
            <w:bottom w:val="none" w:sz="0" w:space="0" w:color="auto"/>
            <w:right w:val="none" w:sz="0" w:space="0" w:color="auto"/>
          </w:divBdr>
        </w:div>
      </w:divsChild>
    </w:div>
    <w:div w:id="2068145206">
      <w:bodyDiv w:val="1"/>
      <w:marLeft w:val="0"/>
      <w:marRight w:val="0"/>
      <w:marTop w:val="0"/>
      <w:marBottom w:val="0"/>
      <w:divBdr>
        <w:top w:val="none" w:sz="0" w:space="0" w:color="auto"/>
        <w:left w:val="none" w:sz="0" w:space="0" w:color="auto"/>
        <w:bottom w:val="none" w:sz="0" w:space="0" w:color="auto"/>
        <w:right w:val="none" w:sz="0" w:space="0" w:color="auto"/>
      </w:divBdr>
      <w:divsChild>
        <w:div w:id="660546152">
          <w:marLeft w:val="0"/>
          <w:marRight w:val="0"/>
          <w:marTop w:val="0"/>
          <w:marBottom w:val="0"/>
          <w:divBdr>
            <w:top w:val="none" w:sz="0" w:space="0" w:color="auto"/>
            <w:left w:val="none" w:sz="0" w:space="0" w:color="auto"/>
            <w:bottom w:val="none" w:sz="0" w:space="0" w:color="auto"/>
            <w:right w:val="none" w:sz="0" w:space="0" w:color="auto"/>
          </w:divBdr>
          <w:divsChild>
            <w:div w:id="1827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vub.ac.be/elec/" TargetMode="External"/><Relationship Id="rId4" Type="http://schemas.openxmlformats.org/officeDocument/2006/relationships/settings" Target="settings.xml"/><Relationship Id="rId9" Type="http://schemas.openxmlformats.org/officeDocument/2006/relationships/hyperlink" Target="mailto:wendy.vanmoer@vu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Por94</b:Tag>
    <b:SourceType>Book</b:SourceType>
    <b:Guid>{B80ED04E-7D8B-4CAE-88AE-C606F36B1DE5}</b:Guid>
    <b:LCID>0</b:LCID>
    <b:Author>
      <b:Author>
        <b:NameList>
          <b:Person>
            <b:Last>Porat</b:Last>
            <b:First>B</b:First>
          </b:Person>
        </b:NameList>
      </b:Author>
    </b:Author>
    <b:Title>Digital Processing of Random Signals</b:Title>
    <b:Year>1994</b:Year>
    <b:City>Englewood Cliffs (NJ)</b:City>
    <b:Publisher>Prenctice-Hall</b:Publisher>
    <b:RefOrder>13</b:RefOrder>
  </b:Source>
  <b:Source>
    <b:Tag>Rab04</b:Tag>
    <b:SourceType>JournalArticle</b:SourceType>
    <b:Guid>{795EB112-BAED-4EFD-8FCC-FD077E296BDB}</b:Guid>
    <b:LCID>0</b:LCID>
    <b:Author>
      <b:Author>
        <b:NameList>
          <b:Person>
            <b:Last>Rabijns</b:Last>
            <b:First>D</b:First>
          </b:Person>
          <b:Person>
            <b:Last>Vandersteen</b:Last>
            <b:First>G</b:First>
          </b:Person>
          <b:Person>
            <b:Last>Van Moer</b:Last>
            <b:First>W</b:First>
          </b:Person>
        </b:NameList>
      </b:Author>
    </b:Author>
    <b:Title>An automatic detection scheme for periodic signals based on spectrum analyzer measurements</b:Title>
    <b:JournalName>IEEE Transactions on Instrumentation and Measurement</b:JournalName>
    <b:Year>2004</b:Year>
    <b:Month>June</b:Month>
    <b:Pages>847-853</b:Pages>
    <b:Volume>53</b:Volume>
    <b:Issue>3</b:Issue>
    <b:RefOrder>6</b:RefOrder>
  </b:Source>
  <b:Source>
    <b:Tag>Van02</b:Tag>
    <b:SourceType>JournalArticle</b:SourceType>
    <b:Guid>{3082C386-B17A-43DE-893E-9DB1FCA0850F}</b:Guid>
    <b:LCID>0</b:LCID>
    <b:Author>
      <b:Author>
        <b:NameList>
          <b:Person>
            <b:Last>Van Moer</b:Last>
            <b:First>W</b:First>
          </b:Person>
          <b:Person>
            <b:Last>Rolain</b:Last>
            <b:First>Y</b:First>
          </b:Person>
          <b:Person>
            <b:Last>Schoukens</b:Last>
            <b:First>J</b:First>
          </b:Person>
        </b:NameList>
      </b:Author>
    </b:Author>
    <b:Title>An automatic harmonic selection scheme for measurements and calibration with the nonlinear vectorial network analyzer</b:Title>
    <b:JournalName>IEEE Transactions on Instrumentation and Measurement</b:JournalName>
    <b:Year>2002</b:Year>
    <b:Month>April</b:Month>
    <b:Pages>337-341</b:Pages>
    <b:Volume>51</b:Volume>
    <b:Issue>2</b:Issue>
    <b:RefOrder>7</b:RefOrder>
  </b:Source>
  <b:Source>
    <b:Tag>Ahd07</b:Tag>
    <b:SourceType>ConferenceProceedings</b:SourceType>
    <b:Guid>{114E4645-788D-4BA5-B773-DD802A6D5901}</b:Guid>
    <b:LCID>0</b:LCID>
    <b:Author>
      <b:Author>
        <b:NameList>
          <b:Person>
            <b:Last>Ahdesmaki</b:Last>
            <b:First>M</b:First>
          </b:Person>
          <b:Person>
            <b:Last>Lahdesmaki</b:Last>
            <b:First>H</b:First>
          </b:Person>
          <b:Person>
            <b:Last>Yli-Harja</b:Last>
            <b:First>O</b:First>
          </b:Person>
        </b:NameList>
      </b:Author>
    </b:Author>
    <b:Title>Robust fisher's test for periodicity detection in noisy biological time series</b:Title>
    <b:Year>2007</b:Year>
    <b:Pages>39-42</b:Pages>
    <b:ConferenceName>IEEE International Workshop on Genomic Signal Processing and Statistics</b:ConferenceName>
    <b:City>Tuusula, Finland</b:City>
    <b:RefOrder>14</b:RefOrder>
  </b:Source>
  <b:Source>
    <b:Tag>Apo89</b:Tag>
    <b:SourceType>JournalArticle</b:SourceType>
    <b:Guid>{63B2205D-0B23-4282-92EC-DB1D88662167}</b:Guid>
    <b:LCID>0</b:LCID>
    <b:Title>A powerful test for weak periodic signals with unknown light-curve shape in sparse data</b:Title>
    <b:JournalName>Astronomy and Astrophisics</b:JournalName>
    <b:Year>1989</b:Year>
    <b:Month>August</b:Month>
    <b:Pages>180-190</b:Pages>
    <b:Volume>221</b:Volume>
    <b:Issue>1</b:Issue>
    <b:Author>
      <b:Author>
        <b:NameList>
          <b:Person>
            <b:Last>de Jager</b:Last>
            <b:First>O.</b:First>
            <b:Middle>C.</b:Middle>
          </b:Person>
          <b:Person>
            <b:Last>Raubenheimer</b:Last>
            <b:First>B.</b:First>
            <b:Middle>C.</b:Middle>
          </b:Person>
          <b:Person>
            <b:Last>Swanepoel</b:Last>
            <b:First>J.</b:First>
            <b:Middle>W. H.</b:Middle>
          </b:Person>
        </b:NameList>
      </b:Author>
    </b:Author>
    <b:RefOrder>15</b:RefOrder>
  </b:Source>
  <b:Source>
    <b:Tag>Hin05</b:Tag>
    <b:SourceType>JournalArticle</b:SourceType>
    <b:Guid>{AE007F44-D309-4606-8C69-311186F88456}</b:Guid>
    <b:LCID>0</b:LCID>
    <b:Author>
      <b:Author>
        <b:NameList>
          <b:Person>
            <b:Last>Hinich</b:Last>
            <b:First>M.J</b:First>
          </b:Person>
          <b:Person>
            <b:Last>Wild</b:Last>
            <b:First>P</b:First>
          </b:Person>
        </b:NameList>
      </b:Author>
    </b:Author>
    <b:Title>Detecting finite bandwidth periodic signals in stationary noise using the signal coherence spectrum</b:Title>
    <b:JournalName>Signal Processing</b:JournalName>
    <b:Year>2005</b:Year>
    <b:Month>August</b:Month>
    <b:Pages>1557 - 1562</b:Pages>
    <b:Volume>85</b:Volume>
    <b:Issue>8</b:Issue>
    <b:RefOrder>16</b:RefOrder>
  </b:Source>
  <b:Source>
    <b:Tag>Lie09</b:Tag>
    <b:SourceType>JournalArticle</b:SourceType>
    <b:Guid>{085F580D-EFF6-4373-8EA8-70F6DCB464AE}</b:Guid>
    <b:LCID>0</b:LCID>
    <b:Author>
      <b:Author>
        <b:NameList>
          <b:Person>
            <b:Last>Liewa</b:Last>
            <b:First>A.W</b:First>
          </b:Person>
          <b:Person>
            <b:Last>Lawb</b:Last>
            <b:First>N</b:First>
          </b:Person>
          <b:Person>
            <b:Last>Caoc</b:Last>
            <b:First>X</b:First>
          </b:Person>
          <b:Person>
            <b:Last>Yan</b:Last>
            <b:First>H</b:First>
          </b:Person>
        </b:NameList>
      </b:Author>
    </b:Author>
    <b:Title>Statistical power of Fisher test for the detection of short periodic gene expression profiles</b:Title>
    <b:JournalName>Pattern Recognition</b:JournalName>
    <b:Year>2009</b:Year>
    <b:Month>April</b:Month>
    <b:Pages>549-556</b:Pages>
    <b:Volume>42</b:Volume>
    <b:Issue>4</b:Issue>
    <b:RefOrder>17</b:RefOrder>
  </b:Source>
  <b:Source>
    <b:Tag>Vau05</b:Tag>
    <b:SourceType>JournalArticle</b:SourceType>
    <b:Guid>{82D22CA1-B805-41C0-9CEC-1241BAF5D563}</b:Guid>
    <b:LCID>0</b:LCID>
    <b:Author>
      <b:Author>
        <b:NameList>
          <b:Person>
            <b:Last>Vaughan</b:Last>
            <b:First>S</b:First>
          </b:Person>
        </b:NameList>
      </b:Author>
    </b:Author>
    <b:Title>A simple test for periodic signals in red noise</b:Title>
    <b:JournalName>Astronomy and astrophysics</b:JournalName>
    <b:Year>2005</b:Year>
    <b:Pages>391-403 </b:Pages>
    <b:Volume>431</b:Volume>
    <b:Issue>1</b:Issue>
    <b:RefOrder>18</b:RefOrder>
  </b:Source>
</b:Sources>
</file>

<file path=customXml/itemProps1.xml><?xml version="1.0" encoding="utf-8"?>
<ds:datastoreItem xmlns:ds="http://schemas.openxmlformats.org/officeDocument/2006/customXml" ds:itemID="{F24E4EA9-0A23-460D-BD55-9055B716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 Thesis subject</vt:lpstr>
      <vt:lpstr>Master Thesis subject</vt:lpstr>
    </vt:vector>
  </TitlesOfParts>
  <Company>Microsoft</Company>
  <LinksUpToDate>false</LinksUpToDate>
  <CharactersWithSpaces>2046</CharactersWithSpaces>
  <SharedDoc>false</SharedDoc>
  <HLinks>
    <vt:vector size="18" baseType="variant">
      <vt:variant>
        <vt:i4>3997736</vt:i4>
      </vt:variant>
      <vt:variant>
        <vt:i4>9</vt:i4>
      </vt:variant>
      <vt:variant>
        <vt:i4>0</vt:i4>
      </vt:variant>
      <vt:variant>
        <vt:i4>5</vt:i4>
      </vt:variant>
      <vt:variant>
        <vt:lpwstr>http://onlinelibrary.wiley.com/doi/10.1002/adma.201001440/full</vt:lpwstr>
      </vt:variant>
      <vt:variant>
        <vt:lpwstr/>
      </vt:variant>
      <vt:variant>
        <vt:i4>4456535</vt:i4>
      </vt:variant>
      <vt:variant>
        <vt:i4>6</vt:i4>
      </vt:variant>
      <vt:variant>
        <vt:i4>0</vt:i4>
      </vt:variant>
      <vt:variant>
        <vt:i4>5</vt:i4>
      </vt:variant>
      <vt:variant>
        <vt:lpwstr>http://www.stanford.edu/group/dabmgroup/</vt:lpwstr>
      </vt:variant>
      <vt:variant>
        <vt:lpwstr/>
      </vt:variant>
      <vt:variant>
        <vt:i4>5374075</vt:i4>
      </vt:variant>
      <vt:variant>
        <vt:i4>3</vt:i4>
      </vt:variant>
      <vt:variant>
        <vt:i4>0</vt:i4>
      </vt:variant>
      <vt:variant>
        <vt:i4>5</vt:i4>
      </vt:variant>
      <vt:variant>
        <vt:lpwstr>http://ieeexplore.ieee.org/xpls/abs_all.jsp?arnumber=5071309&amp;tag=1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Thesis subject</dc:title>
  <dc:creator>Heidi</dc:creator>
  <cp:lastModifiedBy>Niclas Björsell</cp:lastModifiedBy>
  <cp:revision>2</cp:revision>
  <cp:lastPrinted>2011-03-08T08:33:00Z</cp:lastPrinted>
  <dcterms:created xsi:type="dcterms:W3CDTF">2011-04-27T18:12:00Z</dcterms:created>
  <dcterms:modified xsi:type="dcterms:W3CDTF">2011-04-27T18:12:00Z</dcterms:modified>
</cp:coreProperties>
</file>